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C49" w:rsidRPr="008773EF" w:rsidRDefault="00BB2C49" w:rsidP="00BB2C49">
      <w:pPr>
        <w:jc w:val="center"/>
        <w:rPr>
          <w:rFonts w:ascii="Times New Roman" w:hAnsi="Times New Roman" w:cs="Times New Roman"/>
          <w:b/>
          <w:i/>
          <w:color w:val="484C51"/>
          <w:sz w:val="32"/>
          <w:szCs w:val="32"/>
        </w:rPr>
      </w:pPr>
      <w:r w:rsidRPr="008773EF">
        <w:rPr>
          <w:rFonts w:ascii="Times New Roman" w:hAnsi="Times New Roman" w:cs="Times New Roman"/>
          <w:b/>
          <w:i/>
          <w:color w:val="484C51"/>
          <w:sz w:val="32"/>
          <w:szCs w:val="32"/>
        </w:rPr>
        <w:t>УРОК ЦИФРЫ</w:t>
      </w:r>
    </w:p>
    <w:p w:rsidR="00BB2C49" w:rsidRDefault="00BB2C49" w:rsidP="008773EF">
      <w:pPr>
        <w:ind w:firstLine="567"/>
        <w:jc w:val="both"/>
        <w:rPr>
          <w:rFonts w:ascii="Times New Roman" w:hAnsi="Times New Roman" w:cs="Times New Roman"/>
          <w:color w:val="484C51"/>
          <w:sz w:val="32"/>
          <w:szCs w:val="32"/>
        </w:rPr>
      </w:pPr>
      <w:r w:rsidRPr="008773EF">
        <w:rPr>
          <w:rFonts w:ascii="Times New Roman" w:hAnsi="Times New Roman" w:cs="Times New Roman"/>
          <w:color w:val="484C51"/>
          <w:sz w:val="32"/>
          <w:szCs w:val="32"/>
        </w:rPr>
        <w:t xml:space="preserve">20.12.2019 </w:t>
      </w:r>
      <w:bookmarkStart w:id="0" w:name="_GoBack"/>
      <w:r w:rsidRPr="008773EF">
        <w:rPr>
          <w:rFonts w:ascii="Times New Roman" w:hAnsi="Times New Roman" w:cs="Times New Roman"/>
          <w:color w:val="484C51"/>
          <w:sz w:val="32"/>
          <w:szCs w:val="32"/>
        </w:rPr>
        <w:t>обучающиеся кружка «Компьютерная грамотность и цифровое творчество»</w:t>
      </w:r>
      <w:r w:rsidR="008773EF">
        <w:rPr>
          <w:rFonts w:ascii="Times New Roman" w:hAnsi="Times New Roman" w:cs="Times New Roman"/>
          <w:color w:val="484C51"/>
          <w:sz w:val="32"/>
          <w:szCs w:val="32"/>
        </w:rPr>
        <w:t xml:space="preserve"> руководитель </w:t>
      </w:r>
      <w:proofErr w:type="spellStart"/>
      <w:r w:rsidR="008773EF">
        <w:rPr>
          <w:rFonts w:ascii="Times New Roman" w:hAnsi="Times New Roman" w:cs="Times New Roman"/>
          <w:color w:val="484C51"/>
          <w:sz w:val="32"/>
          <w:szCs w:val="32"/>
        </w:rPr>
        <w:t>Хлебодарова</w:t>
      </w:r>
      <w:proofErr w:type="spellEnd"/>
      <w:r w:rsidR="008773EF">
        <w:rPr>
          <w:rFonts w:ascii="Times New Roman" w:hAnsi="Times New Roman" w:cs="Times New Roman"/>
          <w:color w:val="484C51"/>
          <w:sz w:val="32"/>
          <w:szCs w:val="32"/>
        </w:rPr>
        <w:t xml:space="preserve"> В.И., </w:t>
      </w:r>
      <w:r w:rsidRPr="008773EF">
        <w:rPr>
          <w:rFonts w:ascii="Times New Roman" w:hAnsi="Times New Roman" w:cs="Times New Roman"/>
          <w:color w:val="484C51"/>
          <w:sz w:val="32"/>
          <w:szCs w:val="32"/>
        </w:rPr>
        <w:t xml:space="preserve">приняли участие </w:t>
      </w:r>
      <w:proofErr w:type="gramStart"/>
      <w:r w:rsidRPr="008773EF">
        <w:rPr>
          <w:rFonts w:ascii="Times New Roman" w:hAnsi="Times New Roman" w:cs="Times New Roman"/>
          <w:color w:val="484C51"/>
          <w:sz w:val="32"/>
          <w:szCs w:val="32"/>
        </w:rPr>
        <w:t>во Всероссийской проекте</w:t>
      </w:r>
      <w:proofErr w:type="gramEnd"/>
      <w:r w:rsidRPr="008773EF">
        <w:rPr>
          <w:rFonts w:ascii="Times New Roman" w:hAnsi="Times New Roman" w:cs="Times New Roman"/>
          <w:color w:val="484C51"/>
          <w:sz w:val="32"/>
          <w:szCs w:val="32"/>
        </w:rPr>
        <w:t xml:space="preserve"> УРОК ЦИФРЫ.</w:t>
      </w:r>
      <w:bookmarkEnd w:id="0"/>
      <w:r w:rsidRPr="008773EF">
        <w:rPr>
          <w:rFonts w:ascii="Times New Roman" w:hAnsi="Times New Roman" w:cs="Times New Roman"/>
          <w:color w:val="484C51"/>
          <w:sz w:val="32"/>
          <w:szCs w:val="32"/>
        </w:rPr>
        <w:t xml:space="preserve"> «Урок цифры» — это возможность получить знания от ведущих технологических компаний: Фирмы «1С», Яндекса, «Лаборатории Касперского» и </w:t>
      </w:r>
      <w:proofErr w:type="spellStart"/>
      <w:r w:rsidRPr="008773EF">
        <w:rPr>
          <w:rFonts w:ascii="Times New Roman" w:hAnsi="Times New Roman" w:cs="Times New Roman"/>
          <w:color w:val="484C51"/>
          <w:sz w:val="32"/>
          <w:szCs w:val="32"/>
        </w:rPr>
        <w:t>Mail.Ru</w:t>
      </w:r>
      <w:proofErr w:type="spellEnd"/>
      <w:r w:rsidRPr="008773EF">
        <w:rPr>
          <w:rFonts w:ascii="Times New Roman" w:hAnsi="Times New Roman" w:cs="Times New Roman"/>
          <w:color w:val="484C51"/>
          <w:sz w:val="32"/>
          <w:szCs w:val="32"/>
        </w:rPr>
        <w:t xml:space="preserve"> </w:t>
      </w:r>
      <w:proofErr w:type="spellStart"/>
      <w:r w:rsidRPr="008773EF">
        <w:rPr>
          <w:rFonts w:ascii="Times New Roman" w:hAnsi="Times New Roman" w:cs="Times New Roman"/>
          <w:color w:val="484C51"/>
          <w:sz w:val="32"/>
          <w:szCs w:val="32"/>
        </w:rPr>
        <w:t>Group</w:t>
      </w:r>
      <w:proofErr w:type="spellEnd"/>
      <w:r w:rsidRPr="008773EF">
        <w:rPr>
          <w:rFonts w:ascii="Times New Roman" w:hAnsi="Times New Roman" w:cs="Times New Roman"/>
          <w:color w:val="484C51"/>
          <w:sz w:val="32"/>
          <w:szCs w:val="32"/>
        </w:rPr>
        <w:t>, а также Академии искусственного интеллекта благотворительного фонда Сбербанка. Дети получили опыт программирования робота, подключающего дома к Всемирной паутине, получили сертификаты.</w:t>
      </w:r>
    </w:p>
    <w:p w:rsidR="00DF6D56" w:rsidRDefault="00DF6D56" w:rsidP="00DF6D56">
      <w:pPr>
        <w:ind w:left="-993"/>
        <w:jc w:val="center"/>
        <w:rPr>
          <w:rFonts w:ascii="Times New Roman" w:hAnsi="Times New Roman" w:cs="Times New Roman"/>
          <w:color w:val="484C51"/>
          <w:sz w:val="32"/>
          <w:szCs w:val="32"/>
        </w:rPr>
      </w:pPr>
      <w:r w:rsidRPr="008773EF">
        <w:rPr>
          <w:rFonts w:ascii="Times New Roman" w:hAnsi="Times New Roman" w:cs="Times New Roman"/>
          <w:color w:val="484C51"/>
          <w:sz w:val="32"/>
          <w:szCs w:val="32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165pt;height:234pt" o:ole="">
            <v:imagedata r:id="rId4" o:title=""/>
          </v:shape>
          <o:OLEObject Type="Embed" ProgID="AcroExch.Document.DC" ShapeID="_x0000_i1050" DrawAspect="Content" ObjectID="_1638601227" r:id="rId5"/>
        </w:object>
      </w:r>
      <w:r w:rsidRPr="00DF6D56">
        <w:rPr>
          <w:rFonts w:ascii="Times New Roman" w:hAnsi="Times New Roman" w:cs="Times New Roman"/>
          <w:color w:val="484C51"/>
          <w:sz w:val="32"/>
          <w:szCs w:val="32"/>
        </w:rPr>
        <w:object w:dxaOrig="8926" w:dyaOrig="12631">
          <v:shape id="_x0000_i1028" type="#_x0000_t75" style="width:164.25pt;height:232.5pt" o:ole="">
            <v:imagedata r:id="rId6" o:title=""/>
          </v:shape>
          <o:OLEObject Type="Embed" ProgID="AcroExch.Document.DC" ShapeID="_x0000_i1028" DrawAspect="Content" ObjectID="_1638601228" r:id="rId7"/>
        </w:object>
      </w:r>
      <w:r w:rsidRPr="00DF6D56">
        <w:rPr>
          <w:rFonts w:ascii="Times New Roman" w:hAnsi="Times New Roman" w:cs="Times New Roman"/>
          <w:color w:val="484C51"/>
          <w:sz w:val="32"/>
          <w:szCs w:val="32"/>
        </w:rPr>
        <w:object w:dxaOrig="8926" w:dyaOrig="12631">
          <v:shape id="_x0000_i1030" type="#_x0000_t75" style="width:164.25pt;height:232.5pt" o:ole="">
            <v:imagedata r:id="rId8" o:title=""/>
          </v:shape>
          <o:OLEObject Type="Embed" ProgID="AcroExch.Document.DC" ShapeID="_x0000_i1030" DrawAspect="Content" ObjectID="_1638601229" r:id="rId9"/>
        </w:object>
      </w:r>
    </w:p>
    <w:p w:rsidR="008773EF" w:rsidRDefault="00DF6D56" w:rsidP="00DF6D56">
      <w:pPr>
        <w:ind w:left="-993"/>
        <w:jc w:val="center"/>
        <w:rPr>
          <w:rFonts w:ascii="Times New Roman" w:hAnsi="Times New Roman" w:cs="Times New Roman"/>
          <w:color w:val="484C51"/>
          <w:sz w:val="32"/>
          <w:szCs w:val="32"/>
        </w:rPr>
      </w:pPr>
      <w:r w:rsidRPr="00DF6D56">
        <w:rPr>
          <w:rFonts w:ascii="Times New Roman" w:hAnsi="Times New Roman" w:cs="Times New Roman"/>
          <w:color w:val="484C51"/>
          <w:sz w:val="32"/>
          <w:szCs w:val="32"/>
        </w:rPr>
        <w:object w:dxaOrig="8926" w:dyaOrig="12631">
          <v:shape id="_x0000_i1031" type="#_x0000_t75" style="width:170.25pt;height:240.75pt" o:ole="">
            <v:imagedata r:id="rId10" o:title=""/>
          </v:shape>
          <o:OLEObject Type="Embed" ProgID="AcroExch.Document.DC" ShapeID="_x0000_i1031" DrawAspect="Content" ObjectID="_1638601230" r:id="rId11"/>
        </w:object>
      </w:r>
      <w:r w:rsidRPr="00DF6D56">
        <w:rPr>
          <w:rFonts w:ascii="Times New Roman" w:hAnsi="Times New Roman" w:cs="Times New Roman"/>
          <w:color w:val="484C51"/>
          <w:sz w:val="32"/>
          <w:szCs w:val="32"/>
        </w:rPr>
        <w:object w:dxaOrig="8926" w:dyaOrig="12631">
          <v:shape id="_x0000_i1032" type="#_x0000_t75" style="width:170.25pt;height:241.5pt" o:ole="">
            <v:imagedata r:id="rId12" o:title=""/>
          </v:shape>
          <o:OLEObject Type="Embed" ProgID="AcroExch.Document.DC" ShapeID="_x0000_i1032" DrawAspect="Content" ObjectID="_1638601231" r:id="rId13"/>
        </w:object>
      </w:r>
    </w:p>
    <w:p w:rsidR="00DF6D56" w:rsidRPr="008773EF" w:rsidRDefault="00DF6D56" w:rsidP="00DF6D56">
      <w:pPr>
        <w:ind w:left="-993"/>
        <w:jc w:val="both"/>
        <w:rPr>
          <w:rFonts w:ascii="Times New Roman" w:hAnsi="Times New Roman" w:cs="Times New Roman"/>
          <w:color w:val="484C51"/>
          <w:sz w:val="32"/>
          <w:szCs w:val="32"/>
        </w:rPr>
      </w:pPr>
    </w:p>
    <w:sectPr w:rsidR="00DF6D56" w:rsidRPr="00877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C49"/>
    <w:rsid w:val="00226FEE"/>
    <w:rsid w:val="00312058"/>
    <w:rsid w:val="008773EF"/>
    <w:rsid w:val="009B0CD6"/>
    <w:rsid w:val="00BB2C49"/>
    <w:rsid w:val="00D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160AF"/>
  <w15:chartTrackingRefBased/>
  <w15:docId w15:val="{7AEC27A7-037F-492C-9B06-EABB651D8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2C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Golovnoy</dc:creator>
  <cp:keywords/>
  <dc:description/>
  <cp:lastModifiedBy>Direktor</cp:lastModifiedBy>
  <cp:revision>2</cp:revision>
  <dcterms:created xsi:type="dcterms:W3CDTF">2019-12-23T02:14:00Z</dcterms:created>
  <dcterms:modified xsi:type="dcterms:W3CDTF">2019-12-23T02:14:00Z</dcterms:modified>
</cp:coreProperties>
</file>