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8F1" w:rsidRDefault="008E78F1">
      <w:r>
        <w:rPr>
          <w:noProof/>
          <w:lang w:eastAsia="ru-RU"/>
        </w:rPr>
        <w:drawing>
          <wp:inline distT="0" distB="0" distL="0" distR="0">
            <wp:extent cx="5940425" cy="8400415"/>
            <wp:effectExtent l="19050" t="0" r="3175" b="0"/>
            <wp:docPr id="5" name="Рисунок 4" descr="titul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tul0002.jpg"/>
                    <pic:cNvPicPr/>
                  </pic:nvPicPr>
                  <pic:blipFill>
                    <a:blip r:embed="rId5" cstate="print"/>
                    <a:stretch>
                      <a:fillRect/>
                    </a:stretch>
                  </pic:blipFill>
                  <pic:spPr>
                    <a:xfrm>
                      <a:off x="0" y="0"/>
                      <a:ext cx="5940425" cy="8400415"/>
                    </a:xfrm>
                    <a:prstGeom prst="rect">
                      <a:avLst/>
                    </a:prstGeom>
                  </pic:spPr>
                </pic:pic>
              </a:graphicData>
            </a:graphic>
          </wp:inline>
        </w:drawing>
      </w:r>
    </w:p>
    <w:p w:rsidR="00560152" w:rsidRPr="00D45E99" w:rsidRDefault="00560152" w:rsidP="00D45E99">
      <w:pPr>
        <w:spacing w:after="0"/>
        <w:ind w:firstLine="567"/>
        <w:jc w:val="both"/>
        <w:rPr>
          <w:rFonts w:ascii="Times New Roman" w:hAnsi="Times New Roman"/>
          <w:sz w:val="24"/>
          <w:szCs w:val="24"/>
        </w:rPr>
      </w:pPr>
      <w:bookmarkStart w:id="0" w:name="sub_1004"/>
      <w:r w:rsidRPr="00D45E99">
        <w:rPr>
          <w:rFonts w:ascii="Times New Roman" w:hAnsi="Times New Roman"/>
          <w:sz w:val="24"/>
          <w:szCs w:val="24"/>
        </w:rPr>
        <w:t>г)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560152" w:rsidRPr="00D45E99" w:rsidRDefault="00560152" w:rsidP="00D45E99">
      <w:pPr>
        <w:spacing w:after="0"/>
        <w:ind w:firstLine="567"/>
        <w:jc w:val="both"/>
        <w:rPr>
          <w:rFonts w:ascii="Times New Roman" w:hAnsi="Times New Roman"/>
          <w:sz w:val="24"/>
          <w:szCs w:val="24"/>
        </w:rPr>
      </w:pPr>
      <w:bookmarkStart w:id="1" w:name="sub_1005"/>
      <w:bookmarkEnd w:id="0"/>
      <w:r w:rsidRPr="00D45E99">
        <w:rPr>
          <w:rFonts w:ascii="Times New Roman" w:hAnsi="Times New Roman"/>
          <w:sz w:val="24"/>
          <w:szCs w:val="24"/>
        </w:rPr>
        <w:lastRenderedPageBreak/>
        <w:t>д) 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560152" w:rsidRPr="00D45E99" w:rsidRDefault="00560152" w:rsidP="00D45E99">
      <w:pPr>
        <w:spacing w:after="0"/>
        <w:ind w:firstLine="567"/>
        <w:jc w:val="both"/>
        <w:rPr>
          <w:rFonts w:ascii="Times New Roman" w:hAnsi="Times New Roman"/>
          <w:sz w:val="24"/>
          <w:szCs w:val="24"/>
        </w:rPr>
      </w:pPr>
      <w:bookmarkStart w:id="2" w:name="sub_1006"/>
      <w:bookmarkEnd w:id="1"/>
      <w:r w:rsidRPr="00D45E99">
        <w:rPr>
          <w:rFonts w:ascii="Times New Roman" w:hAnsi="Times New Roman"/>
          <w:sz w:val="24"/>
          <w:szCs w:val="24"/>
        </w:rPr>
        <w:t>е) соблюдать беспристрастность, исключающую возможность влияния на их служебную деятельность решений политических партий, иных общественных объединений;</w:t>
      </w:r>
    </w:p>
    <w:p w:rsidR="00560152" w:rsidRPr="00D45E99" w:rsidRDefault="00560152" w:rsidP="00D45E99">
      <w:pPr>
        <w:spacing w:after="0"/>
        <w:ind w:firstLine="567"/>
        <w:jc w:val="both"/>
        <w:rPr>
          <w:rFonts w:ascii="Times New Roman" w:hAnsi="Times New Roman"/>
          <w:sz w:val="24"/>
          <w:szCs w:val="24"/>
        </w:rPr>
      </w:pPr>
      <w:bookmarkStart w:id="3" w:name="sub_1007"/>
      <w:bookmarkEnd w:id="2"/>
      <w:r w:rsidRPr="00D45E99">
        <w:rPr>
          <w:rFonts w:ascii="Times New Roman" w:hAnsi="Times New Roman"/>
          <w:sz w:val="24"/>
          <w:szCs w:val="24"/>
        </w:rPr>
        <w:t>ж) соблюдать нормы служебной, профессиональной этики и правила делового поведения;</w:t>
      </w:r>
    </w:p>
    <w:p w:rsidR="00560152" w:rsidRPr="00D45E99" w:rsidRDefault="00560152" w:rsidP="00D45E99">
      <w:pPr>
        <w:spacing w:after="0"/>
        <w:ind w:firstLine="567"/>
        <w:jc w:val="both"/>
        <w:rPr>
          <w:rFonts w:ascii="Times New Roman" w:hAnsi="Times New Roman"/>
          <w:sz w:val="24"/>
          <w:szCs w:val="24"/>
        </w:rPr>
      </w:pPr>
      <w:bookmarkStart w:id="4" w:name="sub_1008"/>
      <w:bookmarkEnd w:id="3"/>
      <w:r w:rsidRPr="00D45E99">
        <w:rPr>
          <w:rFonts w:ascii="Times New Roman" w:hAnsi="Times New Roman"/>
          <w:sz w:val="24"/>
          <w:szCs w:val="24"/>
        </w:rPr>
        <w:t>з) проявлять корректность и внимательность в обращении с гражданами и должностными лицами;</w:t>
      </w:r>
    </w:p>
    <w:p w:rsidR="00560152" w:rsidRPr="00D45E99" w:rsidRDefault="00560152" w:rsidP="00D45E99">
      <w:pPr>
        <w:spacing w:after="0"/>
        <w:ind w:firstLine="567"/>
        <w:jc w:val="both"/>
        <w:rPr>
          <w:rFonts w:ascii="Times New Roman" w:hAnsi="Times New Roman"/>
          <w:sz w:val="24"/>
          <w:szCs w:val="24"/>
        </w:rPr>
      </w:pPr>
      <w:bookmarkStart w:id="5" w:name="sub_1009"/>
      <w:bookmarkEnd w:id="4"/>
      <w:r w:rsidRPr="00D45E99">
        <w:rPr>
          <w:rFonts w:ascii="Times New Roman" w:hAnsi="Times New Roman"/>
          <w:sz w:val="24"/>
          <w:szCs w:val="24"/>
        </w:rPr>
        <w:t>и)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560152" w:rsidRPr="00D45E99" w:rsidRDefault="00560152" w:rsidP="00D45E99">
      <w:pPr>
        <w:spacing w:after="0"/>
        <w:ind w:firstLine="567"/>
        <w:jc w:val="both"/>
        <w:rPr>
          <w:rFonts w:ascii="Times New Roman" w:hAnsi="Times New Roman"/>
          <w:sz w:val="24"/>
          <w:szCs w:val="24"/>
        </w:rPr>
      </w:pPr>
      <w:bookmarkStart w:id="6" w:name="sub_1010"/>
      <w:bookmarkEnd w:id="5"/>
      <w:r w:rsidRPr="00D45E99">
        <w:rPr>
          <w:rFonts w:ascii="Times New Roman" w:hAnsi="Times New Roman"/>
          <w:sz w:val="24"/>
          <w:szCs w:val="24"/>
        </w:rPr>
        <w:t>к) воздерживаться от поведения, которое могло бы вызвать сомнение в объективном исполнении работником муниципального учреждения должностных обязанностей, а также избегать конфликтных ситуаций, способных нанести ущерб его репутации или авторитету Управления;</w:t>
      </w:r>
    </w:p>
    <w:p w:rsidR="00560152" w:rsidRPr="00D45E99" w:rsidRDefault="00560152" w:rsidP="00D45E99">
      <w:pPr>
        <w:spacing w:after="0"/>
        <w:ind w:firstLine="567"/>
        <w:jc w:val="both"/>
        <w:rPr>
          <w:rFonts w:ascii="Times New Roman" w:hAnsi="Times New Roman"/>
          <w:sz w:val="24"/>
          <w:szCs w:val="24"/>
        </w:rPr>
      </w:pPr>
      <w:bookmarkStart w:id="7" w:name="sub_1011"/>
      <w:bookmarkEnd w:id="6"/>
      <w:r w:rsidRPr="00D45E99">
        <w:rPr>
          <w:rFonts w:ascii="Times New Roman" w:hAnsi="Times New Roman"/>
          <w:sz w:val="24"/>
          <w:szCs w:val="24"/>
        </w:rPr>
        <w:t>л)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560152" w:rsidRPr="00D45E99" w:rsidRDefault="00560152" w:rsidP="00D45E99">
      <w:pPr>
        <w:spacing w:after="0"/>
        <w:ind w:firstLine="567"/>
        <w:jc w:val="both"/>
        <w:rPr>
          <w:rFonts w:ascii="Times New Roman" w:hAnsi="Times New Roman"/>
          <w:sz w:val="24"/>
          <w:szCs w:val="24"/>
        </w:rPr>
      </w:pPr>
      <w:bookmarkStart w:id="8" w:name="sub_1012"/>
      <w:bookmarkEnd w:id="7"/>
      <w:r w:rsidRPr="00D45E99">
        <w:rPr>
          <w:rFonts w:ascii="Times New Roman" w:hAnsi="Times New Roman"/>
          <w:sz w:val="24"/>
          <w:szCs w:val="24"/>
        </w:rPr>
        <w:t>м) 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государственных служащих и граждан при решении вопросов личного характера;</w:t>
      </w:r>
    </w:p>
    <w:p w:rsidR="00560152" w:rsidRPr="00D45E99" w:rsidRDefault="00560152" w:rsidP="00D45E99">
      <w:pPr>
        <w:spacing w:after="0"/>
        <w:ind w:firstLine="567"/>
        <w:jc w:val="both"/>
        <w:rPr>
          <w:rFonts w:ascii="Times New Roman" w:hAnsi="Times New Roman"/>
          <w:sz w:val="24"/>
          <w:szCs w:val="24"/>
        </w:rPr>
      </w:pPr>
      <w:bookmarkStart w:id="9" w:name="sub_1013"/>
      <w:bookmarkEnd w:id="8"/>
      <w:r w:rsidRPr="00D45E99">
        <w:rPr>
          <w:rFonts w:ascii="Times New Roman" w:hAnsi="Times New Roman"/>
          <w:sz w:val="24"/>
          <w:szCs w:val="24"/>
        </w:rPr>
        <w:t>н) воздерживаться от публичных высказываний, суждений и оценок в отношении деятельности государственных, муниципальных органов и их руководителей, если это не входит в должностные обязанности работника;</w:t>
      </w:r>
    </w:p>
    <w:p w:rsidR="00560152" w:rsidRPr="00D45E99" w:rsidRDefault="00560152" w:rsidP="00D45E99">
      <w:pPr>
        <w:spacing w:after="0"/>
        <w:ind w:firstLine="567"/>
        <w:jc w:val="both"/>
        <w:rPr>
          <w:rFonts w:ascii="Times New Roman" w:hAnsi="Times New Roman"/>
          <w:sz w:val="24"/>
          <w:szCs w:val="24"/>
        </w:rPr>
      </w:pPr>
      <w:bookmarkStart w:id="10" w:name="sub_1014"/>
      <w:bookmarkEnd w:id="9"/>
      <w:r w:rsidRPr="00D45E99">
        <w:rPr>
          <w:rFonts w:ascii="Times New Roman" w:hAnsi="Times New Roman"/>
          <w:sz w:val="24"/>
          <w:szCs w:val="24"/>
        </w:rPr>
        <w:t xml:space="preserve">о) соблюдать установленные в </w:t>
      </w:r>
      <w:r w:rsidR="00814244">
        <w:rPr>
          <w:rFonts w:ascii="Times New Roman" w:hAnsi="Times New Roman"/>
          <w:sz w:val="24"/>
          <w:szCs w:val="24"/>
        </w:rPr>
        <w:t>Учреждении</w:t>
      </w:r>
      <w:r w:rsidRPr="00D45E99">
        <w:rPr>
          <w:rFonts w:ascii="Times New Roman" w:hAnsi="Times New Roman"/>
          <w:sz w:val="24"/>
          <w:szCs w:val="24"/>
        </w:rPr>
        <w:t xml:space="preserve"> правила публичных выступлений и предоставления служебной информации;</w:t>
      </w:r>
    </w:p>
    <w:p w:rsidR="00560152" w:rsidRPr="00D45E99" w:rsidRDefault="00560152" w:rsidP="00D45E99">
      <w:pPr>
        <w:spacing w:after="0"/>
        <w:ind w:firstLine="567"/>
        <w:jc w:val="both"/>
        <w:rPr>
          <w:rFonts w:ascii="Times New Roman" w:hAnsi="Times New Roman"/>
          <w:sz w:val="24"/>
          <w:szCs w:val="24"/>
        </w:rPr>
      </w:pPr>
      <w:bookmarkStart w:id="11" w:name="sub_1015"/>
      <w:bookmarkEnd w:id="10"/>
      <w:r w:rsidRPr="00D45E99">
        <w:rPr>
          <w:rFonts w:ascii="Times New Roman" w:hAnsi="Times New Roman"/>
          <w:sz w:val="24"/>
          <w:szCs w:val="24"/>
        </w:rPr>
        <w:t xml:space="preserve">п) уважительно относиться к деятельности представителей средств массовой информации по информированию общества о работе </w:t>
      </w:r>
      <w:r w:rsidR="00814244">
        <w:rPr>
          <w:rFonts w:ascii="Times New Roman" w:hAnsi="Times New Roman"/>
          <w:sz w:val="24"/>
          <w:szCs w:val="24"/>
        </w:rPr>
        <w:t>Учреждения</w:t>
      </w:r>
      <w:r w:rsidRPr="00D45E99">
        <w:rPr>
          <w:rFonts w:ascii="Times New Roman" w:hAnsi="Times New Roman"/>
          <w:sz w:val="24"/>
          <w:szCs w:val="24"/>
        </w:rPr>
        <w:t>, а также оказывать содействие в получении достоверной информации в установленном порядке;</w:t>
      </w:r>
    </w:p>
    <w:p w:rsidR="00560152" w:rsidRPr="00D45E99" w:rsidRDefault="00560152" w:rsidP="00D45E99">
      <w:pPr>
        <w:spacing w:after="0"/>
        <w:ind w:firstLine="567"/>
        <w:jc w:val="both"/>
        <w:rPr>
          <w:rFonts w:ascii="Times New Roman" w:hAnsi="Times New Roman"/>
          <w:sz w:val="24"/>
          <w:szCs w:val="24"/>
        </w:rPr>
      </w:pPr>
      <w:bookmarkStart w:id="12" w:name="sub_1016"/>
      <w:bookmarkEnd w:id="11"/>
      <w:r w:rsidRPr="00D45E99">
        <w:rPr>
          <w:rFonts w:ascii="Times New Roman" w:hAnsi="Times New Roman"/>
          <w:sz w:val="24"/>
          <w:szCs w:val="24"/>
        </w:rPr>
        <w:t>р)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объектов гражданских прав, показателей бюджетов всех уровней бюджетной системы Российской Федерации,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560152" w:rsidRPr="00D45E99" w:rsidRDefault="00560152" w:rsidP="00D45E99">
      <w:pPr>
        <w:spacing w:after="0"/>
        <w:ind w:firstLine="567"/>
        <w:jc w:val="both"/>
        <w:rPr>
          <w:rFonts w:ascii="Times New Roman" w:hAnsi="Times New Roman"/>
          <w:sz w:val="24"/>
          <w:szCs w:val="24"/>
        </w:rPr>
      </w:pPr>
      <w:bookmarkStart w:id="13" w:name="sub_1017"/>
      <w:bookmarkEnd w:id="12"/>
      <w:r w:rsidRPr="00D45E99">
        <w:rPr>
          <w:rFonts w:ascii="Times New Roman" w:hAnsi="Times New Roman"/>
          <w:sz w:val="24"/>
          <w:szCs w:val="24"/>
        </w:rPr>
        <w:t>с) постоянно стремиться к обеспечению как можно более эффективного распоряжения ресурсами, находящимися в сфере их ответственности.</w:t>
      </w:r>
    </w:p>
    <w:p w:rsidR="00560152" w:rsidRPr="00D45E99" w:rsidRDefault="00560152" w:rsidP="00D45E99">
      <w:pPr>
        <w:spacing w:after="0"/>
        <w:ind w:firstLine="567"/>
        <w:jc w:val="both"/>
        <w:rPr>
          <w:rFonts w:ascii="Times New Roman" w:hAnsi="Times New Roman"/>
          <w:sz w:val="24"/>
          <w:szCs w:val="24"/>
        </w:rPr>
      </w:pPr>
      <w:bookmarkStart w:id="14" w:name="sub_10"/>
      <w:bookmarkEnd w:id="13"/>
      <w:r w:rsidRPr="00D45E99">
        <w:rPr>
          <w:rFonts w:ascii="Times New Roman" w:hAnsi="Times New Roman"/>
          <w:sz w:val="24"/>
          <w:szCs w:val="24"/>
        </w:rPr>
        <w:t xml:space="preserve">10. Работникам муниципального учреждения, наделенным организационно-распорядительными полномочиями по отношению к другим работникам, рекомендуется быть для них образцом профессионализма, безупречной репутации, способствовать формированию в </w:t>
      </w:r>
      <w:r w:rsidR="00814244">
        <w:rPr>
          <w:rFonts w:ascii="Times New Roman" w:hAnsi="Times New Roman"/>
          <w:sz w:val="24"/>
          <w:szCs w:val="24"/>
        </w:rPr>
        <w:t>Учреждении</w:t>
      </w:r>
      <w:r w:rsidRPr="00D45E99">
        <w:rPr>
          <w:rFonts w:ascii="Times New Roman" w:hAnsi="Times New Roman"/>
          <w:sz w:val="24"/>
          <w:szCs w:val="24"/>
        </w:rPr>
        <w:t xml:space="preserve"> благоприятного для эффективной работы морально-психологического климата.</w:t>
      </w:r>
    </w:p>
    <w:p w:rsidR="00560152" w:rsidRPr="00D45E99" w:rsidRDefault="00560152" w:rsidP="00D45E99">
      <w:pPr>
        <w:spacing w:after="0"/>
        <w:ind w:firstLine="567"/>
        <w:jc w:val="both"/>
        <w:rPr>
          <w:rFonts w:ascii="Times New Roman" w:hAnsi="Times New Roman"/>
          <w:sz w:val="24"/>
          <w:szCs w:val="24"/>
        </w:rPr>
      </w:pPr>
      <w:bookmarkStart w:id="15" w:name="sub_11"/>
      <w:bookmarkEnd w:id="14"/>
      <w:r w:rsidRPr="00D45E99">
        <w:rPr>
          <w:rFonts w:ascii="Times New Roman" w:hAnsi="Times New Roman"/>
          <w:sz w:val="24"/>
          <w:szCs w:val="24"/>
        </w:rPr>
        <w:t>11. Работник</w:t>
      </w:r>
      <w:r w:rsidR="00A06B39" w:rsidRPr="00D45E99">
        <w:rPr>
          <w:rFonts w:ascii="Times New Roman" w:hAnsi="Times New Roman"/>
          <w:sz w:val="24"/>
          <w:szCs w:val="24"/>
        </w:rPr>
        <w:t>и</w:t>
      </w:r>
      <w:r w:rsidRPr="00D45E99">
        <w:rPr>
          <w:rFonts w:ascii="Times New Roman" w:hAnsi="Times New Roman"/>
          <w:sz w:val="24"/>
          <w:szCs w:val="24"/>
        </w:rPr>
        <w:t xml:space="preserve"> муниципального учреждения, наделенны</w:t>
      </w:r>
      <w:r w:rsidR="00A06B39" w:rsidRPr="00D45E99">
        <w:rPr>
          <w:rFonts w:ascii="Times New Roman" w:hAnsi="Times New Roman"/>
          <w:sz w:val="24"/>
          <w:szCs w:val="24"/>
        </w:rPr>
        <w:t>е</w:t>
      </w:r>
      <w:r w:rsidRPr="00D45E99">
        <w:rPr>
          <w:rFonts w:ascii="Times New Roman" w:hAnsi="Times New Roman"/>
          <w:sz w:val="24"/>
          <w:szCs w:val="24"/>
        </w:rPr>
        <w:t xml:space="preserve"> организационно-распорядительными полномочиями по отношению к другим работникам, призваны:</w:t>
      </w:r>
    </w:p>
    <w:p w:rsidR="00560152" w:rsidRPr="00D45E99" w:rsidRDefault="00560152" w:rsidP="00D45E99">
      <w:pPr>
        <w:spacing w:after="0"/>
        <w:ind w:firstLine="567"/>
        <w:jc w:val="both"/>
        <w:rPr>
          <w:rFonts w:ascii="Times New Roman" w:hAnsi="Times New Roman"/>
          <w:sz w:val="24"/>
          <w:szCs w:val="24"/>
        </w:rPr>
      </w:pPr>
      <w:bookmarkStart w:id="16" w:name="sub_1018"/>
      <w:bookmarkEnd w:id="15"/>
      <w:r w:rsidRPr="00D45E99">
        <w:rPr>
          <w:rFonts w:ascii="Times New Roman" w:hAnsi="Times New Roman"/>
          <w:sz w:val="24"/>
          <w:szCs w:val="24"/>
        </w:rPr>
        <w:lastRenderedPageBreak/>
        <w:t>а) принимать меры по предотвращению и урегулированию конфликта интересов;</w:t>
      </w:r>
    </w:p>
    <w:p w:rsidR="00560152" w:rsidRPr="00D45E99" w:rsidRDefault="00560152" w:rsidP="00D45E99">
      <w:pPr>
        <w:spacing w:after="0"/>
        <w:ind w:firstLine="567"/>
        <w:jc w:val="both"/>
        <w:rPr>
          <w:rFonts w:ascii="Times New Roman" w:hAnsi="Times New Roman"/>
          <w:sz w:val="24"/>
          <w:szCs w:val="24"/>
        </w:rPr>
      </w:pPr>
      <w:bookmarkStart w:id="17" w:name="sub_1019"/>
      <w:bookmarkEnd w:id="16"/>
      <w:r w:rsidRPr="00D45E99">
        <w:rPr>
          <w:rFonts w:ascii="Times New Roman" w:hAnsi="Times New Roman"/>
          <w:sz w:val="24"/>
          <w:szCs w:val="24"/>
        </w:rPr>
        <w:t>б) принимать меры по предупреждению коррупции;</w:t>
      </w:r>
    </w:p>
    <w:p w:rsidR="00560152" w:rsidRPr="00D45E99" w:rsidRDefault="00560152" w:rsidP="00D45E99">
      <w:pPr>
        <w:spacing w:after="0"/>
        <w:ind w:firstLine="567"/>
        <w:jc w:val="both"/>
        <w:rPr>
          <w:rFonts w:ascii="Times New Roman" w:hAnsi="Times New Roman"/>
          <w:sz w:val="24"/>
          <w:szCs w:val="24"/>
        </w:rPr>
      </w:pPr>
      <w:bookmarkStart w:id="18" w:name="sub_1020"/>
      <w:bookmarkEnd w:id="17"/>
      <w:r w:rsidRPr="00D45E99">
        <w:rPr>
          <w:rFonts w:ascii="Times New Roman" w:hAnsi="Times New Roman"/>
          <w:sz w:val="24"/>
          <w:szCs w:val="24"/>
        </w:rPr>
        <w:t>в) не допускать случаев принуждения работников к участию в деятельности политических партий, иных общественных объединений.</w:t>
      </w:r>
    </w:p>
    <w:p w:rsidR="00560152" w:rsidRPr="00D45E99" w:rsidRDefault="00560152" w:rsidP="00D45E99">
      <w:pPr>
        <w:spacing w:after="0"/>
        <w:ind w:firstLine="567"/>
        <w:jc w:val="both"/>
        <w:rPr>
          <w:rFonts w:ascii="Times New Roman" w:hAnsi="Times New Roman"/>
          <w:sz w:val="24"/>
          <w:szCs w:val="24"/>
        </w:rPr>
      </w:pPr>
      <w:bookmarkStart w:id="19" w:name="sub_12"/>
      <w:bookmarkEnd w:id="18"/>
      <w:r w:rsidRPr="00D45E99">
        <w:rPr>
          <w:rFonts w:ascii="Times New Roman" w:hAnsi="Times New Roman"/>
          <w:sz w:val="24"/>
          <w:szCs w:val="24"/>
        </w:rPr>
        <w:t>12. Работникам муниципального учреждения, наделенным организационно-распорядительными полномочиями по отношению к другим работникам, следует принимать меры к тому, чтобы подчиненные ему работники не допускали коррупционно опасного поведения, своим личным поведением подавать пример честности, беспристрастности и справедливости.</w:t>
      </w:r>
    </w:p>
    <w:p w:rsidR="00560152" w:rsidRPr="00D45E99" w:rsidRDefault="00560152" w:rsidP="00D45E99">
      <w:pPr>
        <w:pStyle w:val="1"/>
        <w:spacing w:after="0"/>
        <w:ind w:firstLine="567"/>
        <w:rPr>
          <w:rFonts w:ascii="Times New Roman" w:hAnsi="Times New Roman"/>
          <w:color w:val="auto"/>
        </w:rPr>
      </w:pPr>
      <w:bookmarkStart w:id="20" w:name="sub_300"/>
      <w:bookmarkEnd w:id="19"/>
      <w:r w:rsidRPr="00D45E99">
        <w:rPr>
          <w:rFonts w:ascii="Times New Roman" w:hAnsi="Times New Roman"/>
          <w:color w:val="auto"/>
        </w:rPr>
        <w:t>III. Рекомендательные этические правила служебного поведения работников</w:t>
      </w:r>
    </w:p>
    <w:p w:rsidR="00560152" w:rsidRPr="00D45E99" w:rsidRDefault="00560152" w:rsidP="00D45E99">
      <w:pPr>
        <w:spacing w:after="0"/>
        <w:ind w:firstLine="567"/>
        <w:jc w:val="both"/>
        <w:rPr>
          <w:rFonts w:ascii="Times New Roman" w:hAnsi="Times New Roman"/>
          <w:sz w:val="24"/>
          <w:szCs w:val="24"/>
        </w:rPr>
      </w:pPr>
      <w:bookmarkStart w:id="21" w:name="sub_13"/>
      <w:bookmarkEnd w:id="20"/>
      <w:r w:rsidRPr="00D45E99">
        <w:rPr>
          <w:rFonts w:ascii="Times New Roman" w:hAnsi="Times New Roman"/>
          <w:sz w:val="24"/>
          <w:szCs w:val="24"/>
        </w:rPr>
        <w:t>13. В служебном поведении работникам рекомендуется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rsidR="00560152" w:rsidRPr="00D45E99" w:rsidRDefault="00560152" w:rsidP="00D45E99">
      <w:pPr>
        <w:spacing w:after="0"/>
        <w:ind w:firstLine="567"/>
        <w:jc w:val="both"/>
        <w:rPr>
          <w:rFonts w:ascii="Times New Roman" w:hAnsi="Times New Roman"/>
          <w:sz w:val="24"/>
          <w:szCs w:val="24"/>
        </w:rPr>
      </w:pPr>
      <w:bookmarkStart w:id="22" w:name="sub_14"/>
      <w:bookmarkEnd w:id="21"/>
      <w:r w:rsidRPr="00D45E99">
        <w:rPr>
          <w:rFonts w:ascii="Times New Roman" w:hAnsi="Times New Roman"/>
          <w:sz w:val="24"/>
          <w:szCs w:val="24"/>
        </w:rPr>
        <w:t>14. В служебном поведении работник воздерживается от:</w:t>
      </w:r>
    </w:p>
    <w:p w:rsidR="00560152" w:rsidRPr="00D45E99" w:rsidRDefault="00560152" w:rsidP="00D45E99">
      <w:pPr>
        <w:spacing w:after="0"/>
        <w:ind w:firstLine="567"/>
        <w:jc w:val="both"/>
        <w:rPr>
          <w:rFonts w:ascii="Times New Roman" w:hAnsi="Times New Roman"/>
          <w:sz w:val="24"/>
          <w:szCs w:val="24"/>
        </w:rPr>
      </w:pPr>
      <w:bookmarkStart w:id="23" w:name="sub_1021"/>
      <w:bookmarkEnd w:id="22"/>
      <w:r w:rsidRPr="00D45E99">
        <w:rPr>
          <w:rFonts w:ascii="Times New Roman" w:hAnsi="Times New Roman"/>
          <w:sz w:val="24"/>
          <w:szCs w:val="24"/>
        </w:rPr>
        <w:t>а)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560152" w:rsidRPr="00D45E99" w:rsidRDefault="00560152" w:rsidP="00D45E99">
      <w:pPr>
        <w:spacing w:after="0"/>
        <w:ind w:firstLine="567"/>
        <w:jc w:val="both"/>
        <w:rPr>
          <w:rFonts w:ascii="Times New Roman" w:hAnsi="Times New Roman"/>
          <w:sz w:val="24"/>
          <w:szCs w:val="24"/>
        </w:rPr>
      </w:pPr>
      <w:bookmarkStart w:id="24" w:name="sub_1022"/>
      <w:bookmarkEnd w:id="23"/>
      <w:r w:rsidRPr="00D45E99">
        <w:rPr>
          <w:rFonts w:ascii="Times New Roman" w:hAnsi="Times New Roman"/>
          <w:sz w:val="24"/>
          <w:szCs w:val="24"/>
        </w:rPr>
        <w:t>б) грубости, проявлений пренебрежительного тона, заносчивости, предвзятых замечаний, предъявления неправомерных, незаслуженных обвинений;</w:t>
      </w:r>
    </w:p>
    <w:p w:rsidR="00560152" w:rsidRPr="00D45E99" w:rsidRDefault="00560152" w:rsidP="00D45E99">
      <w:pPr>
        <w:spacing w:after="0"/>
        <w:ind w:firstLine="567"/>
        <w:jc w:val="both"/>
        <w:rPr>
          <w:rFonts w:ascii="Times New Roman" w:hAnsi="Times New Roman"/>
          <w:sz w:val="24"/>
          <w:szCs w:val="24"/>
        </w:rPr>
      </w:pPr>
      <w:bookmarkStart w:id="25" w:name="sub_1023"/>
      <w:bookmarkEnd w:id="24"/>
      <w:r w:rsidRPr="00D45E99">
        <w:rPr>
          <w:rFonts w:ascii="Times New Roman" w:hAnsi="Times New Roman"/>
          <w:sz w:val="24"/>
          <w:szCs w:val="24"/>
        </w:rPr>
        <w:t>в) угроз, оскорбительных выражений или реплик, действий, препятствующих нормальному общению или провоцирующих противоправное поведение;</w:t>
      </w:r>
    </w:p>
    <w:p w:rsidR="00560152" w:rsidRPr="00D45E99" w:rsidRDefault="00560152" w:rsidP="00D45E99">
      <w:pPr>
        <w:spacing w:after="0"/>
        <w:ind w:firstLine="567"/>
        <w:jc w:val="both"/>
        <w:rPr>
          <w:rFonts w:ascii="Times New Roman" w:hAnsi="Times New Roman"/>
          <w:sz w:val="24"/>
          <w:szCs w:val="24"/>
        </w:rPr>
      </w:pPr>
      <w:bookmarkStart w:id="26" w:name="sub_1024"/>
      <w:bookmarkEnd w:id="25"/>
      <w:r w:rsidRPr="00D45E99">
        <w:rPr>
          <w:rFonts w:ascii="Times New Roman" w:hAnsi="Times New Roman"/>
          <w:sz w:val="24"/>
          <w:szCs w:val="24"/>
        </w:rPr>
        <w:t xml:space="preserve">г) курения вне отведенных для этого местах в </w:t>
      </w:r>
      <w:r w:rsidR="00814244">
        <w:rPr>
          <w:rFonts w:ascii="Times New Roman" w:hAnsi="Times New Roman"/>
          <w:sz w:val="24"/>
          <w:szCs w:val="24"/>
        </w:rPr>
        <w:t>Учреждении</w:t>
      </w:r>
      <w:r w:rsidRPr="00D45E99">
        <w:rPr>
          <w:rFonts w:ascii="Times New Roman" w:hAnsi="Times New Roman"/>
          <w:sz w:val="24"/>
          <w:szCs w:val="24"/>
        </w:rPr>
        <w:t>.</w:t>
      </w:r>
    </w:p>
    <w:p w:rsidR="00560152" w:rsidRPr="00D45E99" w:rsidRDefault="00560152" w:rsidP="00D45E99">
      <w:pPr>
        <w:spacing w:after="0"/>
        <w:ind w:firstLine="567"/>
        <w:jc w:val="both"/>
        <w:rPr>
          <w:rFonts w:ascii="Times New Roman" w:hAnsi="Times New Roman"/>
          <w:sz w:val="24"/>
          <w:szCs w:val="24"/>
        </w:rPr>
      </w:pPr>
      <w:bookmarkStart w:id="27" w:name="sub_15"/>
      <w:bookmarkEnd w:id="26"/>
      <w:r w:rsidRPr="00D45E99">
        <w:rPr>
          <w:rFonts w:ascii="Times New Roman" w:hAnsi="Times New Roman"/>
          <w:sz w:val="24"/>
          <w:szCs w:val="24"/>
        </w:rPr>
        <w:t>15. Работники признаны способствовать своим служебным поведением установлению в коллективе деловых взаимоотношений и конструктивного сотрудничества друг с другом.</w:t>
      </w:r>
    </w:p>
    <w:bookmarkEnd w:id="27"/>
    <w:p w:rsidR="00560152" w:rsidRPr="00D45E99" w:rsidRDefault="00560152" w:rsidP="00D45E99">
      <w:pPr>
        <w:spacing w:after="0"/>
        <w:ind w:firstLine="567"/>
        <w:jc w:val="both"/>
        <w:rPr>
          <w:rFonts w:ascii="Times New Roman" w:hAnsi="Times New Roman"/>
          <w:sz w:val="24"/>
          <w:szCs w:val="24"/>
        </w:rPr>
      </w:pPr>
      <w:r w:rsidRPr="00D45E99">
        <w:rPr>
          <w:rFonts w:ascii="Times New Roman" w:hAnsi="Times New Roman"/>
          <w:sz w:val="24"/>
          <w:szCs w:val="24"/>
        </w:rPr>
        <w:t>Работникам рекомендуется быть вежливыми, доброжелательными, корректными, внимательными и проявлять терпимость в общении с гражданами и коллегами.</w:t>
      </w:r>
    </w:p>
    <w:p w:rsidR="00560152" w:rsidRPr="00D45E99" w:rsidRDefault="00560152" w:rsidP="00D45E99">
      <w:pPr>
        <w:spacing w:after="0"/>
        <w:ind w:firstLine="567"/>
        <w:jc w:val="both"/>
        <w:rPr>
          <w:rFonts w:ascii="Times New Roman" w:hAnsi="Times New Roman"/>
          <w:sz w:val="24"/>
          <w:szCs w:val="24"/>
        </w:rPr>
      </w:pPr>
      <w:bookmarkStart w:id="28" w:name="sub_16"/>
      <w:r w:rsidRPr="00D45E99">
        <w:rPr>
          <w:rFonts w:ascii="Times New Roman" w:hAnsi="Times New Roman"/>
          <w:sz w:val="24"/>
          <w:szCs w:val="24"/>
        </w:rPr>
        <w:t>16. Внешний вид работников при исполнении ими должностных обязанностей в зависимости от условий службы и формата служебного мероприятия должен способствовать уважительному отношению граждан к муниципальным органам, муниципальным учреждениям и органам местного самоуправления, соответствовать общепринятому деловому стилю, который отличают официальность, сдержанность, традиционность, аккуратность.</w:t>
      </w:r>
    </w:p>
    <w:p w:rsidR="00560152" w:rsidRPr="00D45E99" w:rsidRDefault="00560152" w:rsidP="00D45E99">
      <w:pPr>
        <w:pStyle w:val="1"/>
        <w:ind w:firstLine="567"/>
        <w:rPr>
          <w:rFonts w:ascii="Times New Roman" w:hAnsi="Times New Roman"/>
          <w:color w:val="auto"/>
        </w:rPr>
      </w:pPr>
      <w:bookmarkStart w:id="29" w:name="sub_400"/>
      <w:bookmarkEnd w:id="28"/>
      <w:r w:rsidRPr="00D45E99">
        <w:rPr>
          <w:rFonts w:ascii="Times New Roman" w:hAnsi="Times New Roman"/>
          <w:color w:val="auto"/>
        </w:rPr>
        <w:t>IV. Ответственность за нарушение положений Кодекса</w:t>
      </w:r>
    </w:p>
    <w:p w:rsidR="00560152" w:rsidRPr="00D45E99" w:rsidRDefault="00560152" w:rsidP="00D45E99">
      <w:pPr>
        <w:spacing w:after="0"/>
        <w:ind w:firstLine="567"/>
        <w:jc w:val="both"/>
        <w:rPr>
          <w:rFonts w:ascii="Times New Roman" w:hAnsi="Times New Roman"/>
          <w:sz w:val="24"/>
          <w:szCs w:val="24"/>
        </w:rPr>
      </w:pPr>
      <w:bookmarkStart w:id="30" w:name="sub_17"/>
      <w:bookmarkEnd w:id="29"/>
      <w:r w:rsidRPr="00D45E99">
        <w:rPr>
          <w:rFonts w:ascii="Times New Roman" w:hAnsi="Times New Roman"/>
          <w:sz w:val="24"/>
          <w:szCs w:val="24"/>
        </w:rPr>
        <w:t xml:space="preserve">17. Нарушение работником положений настоящего Кодекса подлежит моральному осуждению на заседании комиссии по соблюдению требований к служебному поведению работников </w:t>
      </w:r>
      <w:r w:rsidR="00814244">
        <w:rPr>
          <w:rFonts w:ascii="Times New Roman" w:hAnsi="Times New Roman"/>
          <w:sz w:val="24"/>
          <w:szCs w:val="24"/>
        </w:rPr>
        <w:t>Учреждения</w:t>
      </w:r>
      <w:r w:rsidRPr="00D45E99">
        <w:rPr>
          <w:rFonts w:ascii="Times New Roman" w:hAnsi="Times New Roman"/>
          <w:sz w:val="24"/>
          <w:szCs w:val="24"/>
        </w:rPr>
        <w:t xml:space="preserve"> и урегулированию конфликта интересов.</w:t>
      </w:r>
    </w:p>
    <w:bookmarkEnd w:id="30"/>
    <w:p w:rsidR="00560152" w:rsidRPr="00D45E99" w:rsidRDefault="00560152" w:rsidP="00D45E99">
      <w:pPr>
        <w:spacing w:after="0"/>
        <w:ind w:firstLine="567"/>
        <w:jc w:val="both"/>
        <w:rPr>
          <w:rFonts w:ascii="Times New Roman" w:hAnsi="Times New Roman"/>
          <w:sz w:val="24"/>
          <w:szCs w:val="24"/>
        </w:rPr>
      </w:pPr>
      <w:r w:rsidRPr="00D45E99">
        <w:rPr>
          <w:rFonts w:ascii="Times New Roman" w:hAnsi="Times New Roman"/>
          <w:sz w:val="24"/>
          <w:szCs w:val="24"/>
        </w:rPr>
        <w:t>Соблюдение работниками положений Кодекса учитывается при формировании кадрового резерва для выдвижения на вышестоящие должности, а также при наложении дисциплинарных взысканий.</w:t>
      </w:r>
    </w:p>
    <w:p w:rsidR="00A06B39" w:rsidRDefault="00A06B39" w:rsidP="002A2A1B">
      <w:pPr>
        <w:spacing w:after="0"/>
      </w:pPr>
    </w:p>
    <w:sectPr w:rsidR="00A06B39" w:rsidSect="008E602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F5E70"/>
    <w:multiLevelType w:val="hybridMultilevel"/>
    <w:tmpl w:val="797E6B4A"/>
    <w:lvl w:ilvl="0" w:tplc="DB6AF05C">
      <w:start w:val="1"/>
      <w:numFmt w:val="decimal"/>
      <w:lvlText w:val="%1."/>
      <w:lvlJc w:val="left"/>
      <w:pPr>
        <w:ind w:left="840" w:hanging="48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3521114"/>
    <w:multiLevelType w:val="hybridMultilevel"/>
    <w:tmpl w:val="3AB82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26B48"/>
    <w:rsid w:val="000F4249"/>
    <w:rsid w:val="00144DA9"/>
    <w:rsid w:val="002A2A1B"/>
    <w:rsid w:val="003C5AD3"/>
    <w:rsid w:val="004D5450"/>
    <w:rsid w:val="00560152"/>
    <w:rsid w:val="005B226A"/>
    <w:rsid w:val="006D0842"/>
    <w:rsid w:val="007B27A0"/>
    <w:rsid w:val="00814244"/>
    <w:rsid w:val="008E6021"/>
    <w:rsid w:val="008E78F1"/>
    <w:rsid w:val="00946528"/>
    <w:rsid w:val="00990597"/>
    <w:rsid w:val="00A06B39"/>
    <w:rsid w:val="00B538BC"/>
    <w:rsid w:val="00C47431"/>
    <w:rsid w:val="00CA0D73"/>
    <w:rsid w:val="00D26B48"/>
    <w:rsid w:val="00D44B38"/>
    <w:rsid w:val="00D45E99"/>
    <w:rsid w:val="00E503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152"/>
    <w:rPr>
      <w:rFonts w:ascii="Calibri" w:eastAsia="Calibri" w:hAnsi="Calibri" w:cs="Times New Roman"/>
    </w:rPr>
  </w:style>
  <w:style w:type="paragraph" w:styleId="1">
    <w:name w:val="heading 1"/>
    <w:basedOn w:val="a"/>
    <w:next w:val="a"/>
    <w:link w:val="10"/>
    <w:uiPriority w:val="99"/>
    <w:qFormat/>
    <w:rsid w:val="00560152"/>
    <w:pPr>
      <w:widowControl w:val="0"/>
      <w:autoSpaceDE w:val="0"/>
      <w:autoSpaceDN w:val="0"/>
      <w:adjustRightInd w:val="0"/>
      <w:spacing w:before="108" w:after="108" w:line="240" w:lineRule="auto"/>
      <w:jc w:val="center"/>
      <w:outlineLvl w:val="0"/>
    </w:pPr>
    <w:rPr>
      <w:rFonts w:ascii="Arial" w:eastAsia="Times New Roman" w:hAnsi="Arial"/>
      <w:b/>
      <w:bCs/>
      <w:color w:val="00008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60152"/>
    <w:rPr>
      <w:rFonts w:ascii="Arial" w:eastAsia="Times New Roman" w:hAnsi="Arial" w:cs="Times New Roman"/>
      <w:b/>
      <w:bCs/>
      <w:color w:val="000080"/>
      <w:sz w:val="24"/>
      <w:szCs w:val="24"/>
    </w:rPr>
  </w:style>
  <w:style w:type="character" w:customStyle="1" w:styleId="a3">
    <w:name w:val="Гипертекстовая ссылка"/>
    <w:uiPriority w:val="99"/>
    <w:rsid w:val="00560152"/>
    <w:rPr>
      <w:b/>
      <w:bCs/>
      <w:color w:val="008000"/>
    </w:rPr>
  </w:style>
  <w:style w:type="character" w:customStyle="1" w:styleId="a4">
    <w:name w:val="Цветовое выделение"/>
    <w:uiPriority w:val="99"/>
    <w:rsid w:val="00560152"/>
    <w:rPr>
      <w:b/>
      <w:bCs/>
      <w:color w:val="26282F"/>
    </w:rPr>
  </w:style>
  <w:style w:type="paragraph" w:customStyle="1" w:styleId="a5">
    <w:name w:val="Нормальный (таблица)"/>
    <w:basedOn w:val="a"/>
    <w:next w:val="a"/>
    <w:uiPriority w:val="99"/>
    <w:rsid w:val="00560152"/>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6">
    <w:name w:val="Прижатый влево"/>
    <w:basedOn w:val="a"/>
    <w:next w:val="a"/>
    <w:uiPriority w:val="99"/>
    <w:rsid w:val="00560152"/>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7">
    <w:name w:val="caption"/>
    <w:basedOn w:val="a"/>
    <w:next w:val="a"/>
    <w:semiHidden/>
    <w:unhideWhenUsed/>
    <w:qFormat/>
    <w:rsid w:val="00144DA9"/>
    <w:pPr>
      <w:spacing w:after="0" w:line="360" w:lineRule="auto"/>
      <w:jc w:val="center"/>
    </w:pPr>
    <w:rPr>
      <w:rFonts w:ascii="Times New Roman" w:eastAsia="Times New Roman" w:hAnsi="Times New Roman"/>
      <w:sz w:val="24"/>
      <w:szCs w:val="24"/>
      <w:lang w:eastAsia="ru-RU"/>
    </w:rPr>
  </w:style>
  <w:style w:type="paragraph" w:styleId="a8">
    <w:name w:val="Balloon Text"/>
    <w:basedOn w:val="a"/>
    <w:link w:val="a9"/>
    <w:uiPriority w:val="99"/>
    <w:semiHidden/>
    <w:unhideWhenUsed/>
    <w:rsid w:val="00144DA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44DA9"/>
    <w:rPr>
      <w:rFonts w:ascii="Tahoma" w:eastAsia="Calibri" w:hAnsi="Tahoma" w:cs="Tahoma"/>
      <w:sz w:val="16"/>
      <w:szCs w:val="16"/>
    </w:rPr>
  </w:style>
  <w:style w:type="paragraph" w:styleId="aa">
    <w:name w:val="List Paragraph"/>
    <w:basedOn w:val="a"/>
    <w:uiPriority w:val="34"/>
    <w:qFormat/>
    <w:rsid w:val="00144DA9"/>
    <w:pPr>
      <w:ind w:left="720"/>
      <w:contextualSpacing/>
    </w:pPr>
  </w:style>
  <w:style w:type="table" w:styleId="ab">
    <w:name w:val="Table Grid"/>
    <w:basedOn w:val="a1"/>
    <w:uiPriority w:val="39"/>
    <w:rsid w:val="007B27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896</Words>
  <Characters>5113</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Андреева_НИ</dc:creator>
  <cp:keywords/>
  <dc:description/>
  <cp:lastModifiedBy>Admin</cp:lastModifiedBy>
  <cp:revision>2</cp:revision>
  <dcterms:created xsi:type="dcterms:W3CDTF">2020-04-27T08:30:00Z</dcterms:created>
  <dcterms:modified xsi:type="dcterms:W3CDTF">2020-04-27T08:30:00Z</dcterms:modified>
</cp:coreProperties>
</file>